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</w:t>
      </w:r>
      <w:r w:rsidR="008B12D8">
        <w:rPr>
          <w:snapToGrid w:val="0"/>
          <w:color w:val="000000"/>
        </w:rPr>
        <w:t>тика и ИКТ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1.1. Область применения программы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5330F7" w:rsidP="005330F7">
      <w:pPr>
        <w:pStyle w:val="af6"/>
        <w:spacing w:before="24" w:after="24" w:line="257" w:lineRule="atLeast"/>
        <w:ind w:firstLine="567"/>
        <w:jc w:val="both"/>
        <w:rPr>
          <w:b/>
        </w:rPr>
      </w:pPr>
      <w:r w:rsidRPr="005330F7">
        <w:t>Рабочая программа учебной дисциплины является частью программы подготовки специалистов среднего звена</w:t>
      </w:r>
      <w:r w:rsidR="008B12D8" w:rsidRPr="008B12D8">
        <w:t xml:space="preserve"> в соответствии примерной программой по «Информатике и ИКТ», утвержденной Федеральным институтом развития образования по специальности СПО </w:t>
      </w:r>
      <w:r w:rsidRPr="005330F7">
        <w:t xml:space="preserve">09.02.03 </w:t>
      </w:r>
      <w:r>
        <w:t>(</w:t>
      </w:r>
      <w:r w:rsidR="008B12D8" w:rsidRPr="008B12D8">
        <w:t>230115</w:t>
      </w:r>
      <w:r w:rsidRPr="005330F7">
        <w:t>)</w:t>
      </w:r>
      <w:r w:rsidR="008B12D8" w:rsidRPr="008B12D8">
        <w:t xml:space="preserve"> Программирование в компьютерных системах.</w:t>
      </w:r>
    </w:p>
    <w:p w:rsid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</w:rPr>
      </w:pPr>
      <w:r w:rsidRPr="008B12D8">
        <w:rPr>
          <w:b/>
          <w:bCs/>
          <w:sz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Учебная дисциплина «Информатика и ИКТ» принадлежит к общеобразовательному циклу, профильный уровень.</w:t>
      </w:r>
    </w:p>
    <w:p w:rsid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</w:rPr>
      </w:pPr>
      <w:r w:rsidRPr="008B12D8">
        <w:rPr>
          <w:b/>
          <w:bCs/>
          <w:sz w:val="24"/>
          <w:lang w:val="ru-RU"/>
        </w:rPr>
        <w:t>1.3. Цели и задачи учебной дисциплины – требования к результатам освоения учебной дисциплины: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Изучение информатики и информационно-коммуникационных технологий направлено на достижение следующих целей 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освоение и систематизация знаний</w:t>
      </w:r>
      <w:r w:rsidRPr="008B12D8">
        <w:rPr>
          <w:sz w:val="24"/>
          <w:szCs w:val="18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овладение умениями</w:t>
      </w:r>
      <w:r w:rsidRPr="008B12D8">
        <w:rPr>
          <w:sz w:val="24"/>
          <w:szCs w:val="18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8B12D8">
        <w:rPr>
          <w:sz w:val="24"/>
          <w:szCs w:val="18"/>
          <w:lang w:val="ru-RU"/>
        </w:rPr>
        <w:t>общепользовательские</w:t>
      </w:r>
      <w:proofErr w:type="spellEnd"/>
      <w:r w:rsidRPr="008B12D8">
        <w:rPr>
          <w:sz w:val="24"/>
          <w:szCs w:val="18"/>
          <w:lang w:val="ru-RU"/>
        </w:rPr>
        <w:t xml:space="preserve"> инструменты и настраивать их для нужд пользователя;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развитие</w:t>
      </w:r>
      <w:r w:rsidRPr="008B12D8">
        <w:rPr>
          <w:sz w:val="24"/>
          <w:szCs w:val="18"/>
          <w:lang w:val="ru-RU"/>
        </w:rPr>
        <w:t xml:space="preserve"> алгоритмического мышления, способностей к формализации, элементов системного мышления;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воспитание</w:t>
      </w:r>
      <w:r w:rsidRPr="008B12D8">
        <w:rPr>
          <w:sz w:val="24"/>
          <w:szCs w:val="18"/>
          <w:lang w:val="ru-RU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приобретение опыта</w:t>
      </w:r>
      <w:r w:rsidRPr="008B12D8">
        <w:rPr>
          <w:sz w:val="24"/>
          <w:szCs w:val="18"/>
          <w:lang w:val="ru-RU"/>
        </w:rP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уметь: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перечислять основные характерные черты информационного общества;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lastRenderedPageBreak/>
        <w:t>переводить числа из одной системы счисления в другую;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строить логические схемы из основных логических элементов по формулам логических выражений;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текстовый редактор для редактирования и форматирования текстов;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графический редактор для создания и редактирования изображений; строить диаграммы;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электронные таблицы для решения задач;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носителями информации; пользоваться антивирусными программами;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записывать на языке программирования алгоритмы решения учебных задач и отлаживать их.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знать: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функции языка как способа представления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способы хранения и основные виды хранилищ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единицы измерения количества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правила выполнения арифметических операций в двоичной системе счисления;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логические операции, их свойства и обозначения;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общую функциональную схему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характеристики устройств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функции операционной системы;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возможности электронных таблиц;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возможности баз данных;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объекты баз данных и допустимые операции над ними;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этапы информационной технологии решения задач с использованием компьютера.</w:t>
      </w:r>
    </w:p>
    <w:p w:rsid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</w:rPr>
      </w:pPr>
      <w:r w:rsidRPr="008B12D8">
        <w:rPr>
          <w:b/>
          <w:bCs/>
          <w:sz w:val="24"/>
          <w:lang w:val="ru-RU"/>
        </w:rPr>
        <w:t>1.4. Рекомендуемое количество часов на освоение программы учебной дисциплины «Информатика и ИКТ»: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5330F7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максимальной учебной нагрузки обучающегося  14</w:t>
      </w:r>
      <w:r w:rsidR="005330F7" w:rsidRPr="005330F7">
        <w:rPr>
          <w:sz w:val="24"/>
          <w:szCs w:val="18"/>
          <w:lang w:val="ru-RU"/>
        </w:rPr>
        <w:t>3</w:t>
      </w:r>
      <w:r w:rsidRPr="008B12D8">
        <w:rPr>
          <w:sz w:val="24"/>
          <w:szCs w:val="18"/>
          <w:lang w:val="ru-RU"/>
        </w:rPr>
        <w:t xml:space="preserve"> часа, в том числе: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обязательной аудиторной учебной нагрузки </w:t>
      </w:r>
      <w:proofErr w:type="gramStart"/>
      <w:r w:rsidRPr="008B12D8">
        <w:rPr>
          <w:sz w:val="24"/>
          <w:szCs w:val="18"/>
          <w:lang w:val="ru-RU"/>
        </w:rPr>
        <w:t>обучающегося</w:t>
      </w:r>
      <w:proofErr w:type="gramEnd"/>
      <w:r w:rsidRPr="008B12D8">
        <w:rPr>
          <w:sz w:val="24"/>
          <w:szCs w:val="18"/>
          <w:lang w:val="ru-RU"/>
        </w:rPr>
        <w:t xml:space="preserve">  9</w:t>
      </w:r>
      <w:r w:rsidR="005330F7" w:rsidRPr="005330F7">
        <w:rPr>
          <w:sz w:val="24"/>
          <w:szCs w:val="18"/>
          <w:lang w:val="ru-RU"/>
        </w:rPr>
        <w:t>5</w:t>
      </w:r>
      <w:r w:rsidRPr="008B12D8">
        <w:rPr>
          <w:sz w:val="24"/>
          <w:szCs w:val="18"/>
          <w:lang w:val="ru-RU"/>
        </w:rPr>
        <w:t xml:space="preserve"> ча</w:t>
      </w:r>
      <w:r>
        <w:rPr>
          <w:sz w:val="24"/>
          <w:szCs w:val="18"/>
          <w:lang w:val="ru-RU"/>
        </w:rPr>
        <w:t>сов;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самостоятельной работы </w:t>
      </w:r>
      <w:proofErr w:type="gramStart"/>
      <w:r w:rsidRPr="008B12D8">
        <w:rPr>
          <w:sz w:val="24"/>
          <w:szCs w:val="18"/>
          <w:lang w:val="ru-RU"/>
        </w:rPr>
        <w:t>обучающегося</w:t>
      </w:r>
      <w:proofErr w:type="gramEnd"/>
      <w:r w:rsidRPr="008B12D8">
        <w:rPr>
          <w:sz w:val="24"/>
          <w:szCs w:val="18"/>
          <w:lang w:val="ru-RU"/>
        </w:rPr>
        <w:t xml:space="preserve"> 48 часов.</w:t>
      </w:r>
    </w:p>
    <w:p w:rsidR="00C92A02" w:rsidRPr="008C2E7B" w:rsidRDefault="00C92A02" w:rsidP="008B12D8">
      <w:pPr>
        <w:pStyle w:val="ac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  <w:bookmarkStart w:id="0" w:name="_GoBack"/>
      <w:bookmarkEnd w:id="0"/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55349"/>
    <w:multiLevelType w:val="multilevel"/>
    <w:tmpl w:val="98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D3204"/>
    <w:multiLevelType w:val="multilevel"/>
    <w:tmpl w:val="EDA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F1C69"/>
    <w:multiLevelType w:val="multilevel"/>
    <w:tmpl w:val="4AB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92A02"/>
    <w:rsid w:val="00035CD3"/>
    <w:rsid w:val="000A7D75"/>
    <w:rsid w:val="000C168A"/>
    <w:rsid w:val="000E74EA"/>
    <w:rsid w:val="0012774F"/>
    <w:rsid w:val="001D4308"/>
    <w:rsid w:val="002A34CF"/>
    <w:rsid w:val="002B7534"/>
    <w:rsid w:val="003E416E"/>
    <w:rsid w:val="004273CF"/>
    <w:rsid w:val="005330F7"/>
    <w:rsid w:val="005D4761"/>
    <w:rsid w:val="00620B3D"/>
    <w:rsid w:val="00655881"/>
    <w:rsid w:val="006A79CA"/>
    <w:rsid w:val="007317E1"/>
    <w:rsid w:val="008B12D8"/>
    <w:rsid w:val="008C2E7B"/>
    <w:rsid w:val="00A75070"/>
    <w:rsid w:val="00B25E5C"/>
    <w:rsid w:val="00BA43B2"/>
    <w:rsid w:val="00C92A02"/>
    <w:rsid w:val="00D450D8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Normal (Web)"/>
    <w:basedOn w:val="a"/>
    <w:uiPriority w:val="99"/>
    <w:unhideWhenUsed/>
    <w:rsid w:val="008B12D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Андрей Шимбирёв</cp:lastModifiedBy>
  <cp:revision>3</cp:revision>
  <dcterms:created xsi:type="dcterms:W3CDTF">2014-10-19T12:02:00Z</dcterms:created>
  <dcterms:modified xsi:type="dcterms:W3CDTF">2014-10-24T19:59:00Z</dcterms:modified>
</cp:coreProperties>
</file>